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8C" w:rsidRDefault="00C36B24">
      <w:pPr>
        <w:widowControl w:val="0"/>
        <w:ind w:left="-851"/>
        <w:jc w:val="center"/>
        <w:rPr>
          <w:b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рабочей программы УД </w:t>
      </w:r>
    </w:p>
    <w:p w:rsidR="00BE748C" w:rsidRDefault="00C36B24">
      <w:pPr>
        <w:widowControl w:val="0"/>
        <w:ind w:left="-851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ЕН.01 «Элементы ВыСШЕЙ МАТЕМАТИКИ»</w:t>
      </w:r>
    </w:p>
    <w:p w:rsidR="00BE748C" w:rsidRDefault="00C36B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 09.02.07  «</w:t>
      </w:r>
      <w:r>
        <w:rPr>
          <w:rFonts w:ascii="Times New Roman" w:hAnsi="Times New Roman"/>
          <w:sz w:val="28"/>
          <w:szCs w:val="28"/>
        </w:rPr>
        <w:t>Информационные системы и программирование»</w:t>
      </w:r>
    </w:p>
    <w:p w:rsidR="00BE748C" w:rsidRDefault="00C36B2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Максимович Л.В.  </w:t>
      </w:r>
    </w:p>
    <w:p w:rsidR="00BE748C" w:rsidRDefault="00BE7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510"/>
        <w:gridCol w:w="6061"/>
      </w:tblGrid>
      <w:tr w:rsidR="00BE748C">
        <w:tc>
          <w:tcPr>
            <w:tcW w:w="3510" w:type="dxa"/>
          </w:tcPr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C36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E748C" w:rsidRDefault="00C36B24">
            <w:pPr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изучения предмета является приобретение обучающимися теоретических знаний, практических умений и навыков в области высшей математики.</w:t>
            </w:r>
          </w:p>
          <w:p w:rsidR="00BE748C" w:rsidRDefault="00BE748C">
            <w:pPr>
              <w:suppressAutoHyphens/>
              <w:spacing w:before="20" w:after="0" w:line="360" w:lineRule="auto"/>
              <w:ind w:left="14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48C">
        <w:tc>
          <w:tcPr>
            <w:tcW w:w="3510" w:type="dxa"/>
          </w:tcPr>
          <w:p w:rsidR="00BE748C" w:rsidRDefault="00C36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BE748C" w:rsidRDefault="00C36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математический и общий естественнонаучный учебный цикл. </w:t>
            </w:r>
          </w:p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48C">
        <w:tc>
          <w:tcPr>
            <w:tcW w:w="3510" w:type="dxa"/>
          </w:tcPr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C36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BE748C" w:rsidRDefault="00BE748C">
            <w:pPr>
              <w:pStyle w:val="a5"/>
              <w:widowControl w:val="0"/>
              <w:spacing w:line="360" w:lineRule="auto"/>
              <w:ind w:left="0" w:firstLine="0"/>
              <w:jc w:val="both"/>
            </w:pP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 xml:space="preserve">1.Выбирать способы решения задач профессиональной деятельности, применительно к различным контекстам. </w:t>
            </w:r>
          </w:p>
          <w:p w:rsidR="00BE748C" w:rsidRDefault="00C36B24">
            <w:pPr>
              <w:pStyle w:val="3"/>
              <w:shd w:val="clear" w:color="auto" w:fill="auto"/>
              <w:spacing w:line="480" w:lineRule="exact"/>
              <w:ind w:left="20" w:right="20"/>
              <w:jc w:val="both"/>
            </w:pPr>
            <w:r>
              <w:t xml:space="preserve">          ОК 2. Осуществлять поиск, анализ и</w:t>
            </w:r>
            <w:r>
              <w:t xml:space="preserve"> интерпретацию информации, необходимой для выполнения задач профессиональной деятельности.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 3.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 xml:space="preserve">Планировать и реализовывать собственное профессиональное и личностное развитие. 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 4.</w:t>
            </w:r>
            <w:r>
              <w:rPr>
                <w:sz w:val="28"/>
                <w:lang w:val="en-US"/>
              </w:rPr>
              <w:t> </w:t>
            </w:r>
            <w:r>
              <w:rPr>
                <w:sz w:val="28"/>
              </w:rPr>
              <w:t xml:space="preserve">Работать в коллективе и команде, эффективно взаимодействовать с коллегами, руководством, клиентами. 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</w:pPr>
            <w:r>
              <w:rPr>
                <w:sz w:val="28"/>
              </w:rPr>
              <w:t>ОК 5.  Осуществлять устную и письменную коммуникацию на государственном языке с учетом особенностей социального и культурного контекста</w:t>
            </w:r>
            <w:r>
              <w:t xml:space="preserve">. 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 6. Проявлять г</w:t>
            </w:r>
            <w:r>
              <w:rPr>
                <w:sz w:val="28"/>
              </w:rPr>
              <w:t>ражданско-</w:t>
            </w:r>
            <w:r>
              <w:rPr>
                <w:sz w:val="28"/>
              </w:rPr>
              <w:lastRenderedPageBreak/>
              <w:t>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 7.  Содействовать сохранению окружающей среды, ресурсосбережению, эффективно дейс</w:t>
            </w:r>
            <w:r>
              <w:rPr>
                <w:sz w:val="28"/>
              </w:rPr>
              <w:t>твовать в чрезвычайных ситуациях.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 8. 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ОК 9. Использовать информационны</w:t>
            </w:r>
            <w:r>
              <w:rPr>
                <w:sz w:val="28"/>
              </w:rPr>
              <w:t>е технологии в профессиональной деятельности.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ОК.10. Пользоваться профессиональной документацией на государственном и иностранном языках.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ОК.11. Использовать знания по финансовой грамотности, планировать предпринимательскую деятельность в профессиональной </w:t>
            </w:r>
            <w:r>
              <w:rPr>
                <w:sz w:val="28"/>
              </w:rPr>
              <w:t>сфере.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ПК 1.1. Выполнять разработку спецификаций отдельных компонентов</w:t>
            </w:r>
            <w:proofErr w:type="gramStart"/>
            <w:r>
              <w:rPr>
                <w:sz w:val="28"/>
              </w:rPr>
              <w:t>..</w:t>
            </w:r>
            <w:proofErr w:type="gramEnd"/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ПК 1.2. </w:t>
            </w:r>
            <w:r>
              <w:rPr>
                <w:bCs/>
                <w:sz w:val="28"/>
              </w:rPr>
              <w:t>Осуществлять разработку кода программного продукта на основе готовых спецификаций на уровне модуля</w:t>
            </w:r>
            <w:r>
              <w:rPr>
                <w:sz w:val="28"/>
              </w:rPr>
              <w:t>.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ПК 2.4. Реализовывать методы и технологии защиты информации в базах данных</w:t>
            </w:r>
            <w:r>
              <w:rPr>
                <w:sz w:val="28"/>
              </w:rPr>
              <w:t>. </w:t>
            </w:r>
          </w:p>
          <w:p w:rsidR="00BE748C" w:rsidRDefault="00C36B24">
            <w:pPr>
              <w:pStyle w:val="a5"/>
              <w:widowControl w:val="0"/>
              <w:spacing w:line="360" w:lineRule="auto"/>
              <w:ind w:left="0" w:firstLine="709"/>
              <w:jc w:val="both"/>
              <w:rPr>
                <w:bCs/>
                <w:sz w:val="28"/>
              </w:rPr>
            </w:pPr>
            <w:r>
              <w:rPr>
                <w:sz w:val="28"/>
              </w:rPr>
              <w:lastRenderedPageBreak/>
              <w:t xml:space="preserve">ПК 3.4. Осуществлять разработку </w:t>
            </w:r>
            <w:r>
              <w:rPr>
                <w:bCs/>
                <w:sz w:val="28"/>
              </w:rPr>
              <w:t>тестовых наборов и тестовых сценариев</w:t>
            </w:r>
          </w:p>
          <w:p w:rsidR="00BE748C" w:rsidRDefault="00BE748C">
            <w:pPr>
              <w:pStyle w:val="a5"/>
              <w:widowControl w:val="0"/>
              <w:spacing w:line="360" w:lineRule="auto"/>
              <w:ind w:left="0" w:firstLine="0"/>
              <w:jc w:val="both"/>
            </w:pPr>
          </w:p>
        </w:tc>
      </w:tr>
      <w:tr w:rsidR="00BE748C">
        <w:tc>
          <w:tcPr>
            <w:tcW w:w="3510" w:type="dxa"/>
          </w:tcPr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C36B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BE748C" w:rsidRDefault="00BE7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освоения учебной дисциплины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BE748C" w:rsidRDefault="00C36B24">
            <w:pPr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  <w:t xml:space="preserve">выполнять операции над матрицами и решать системы </w:t>
            </w:r>
            <w:r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  <w:t>линейных уравнений;</w:t>
            </w:r>
          </w:p>
          <w:p w:rsidR="00BE748C" w:rsidRDefault="00C36B24">
            <w:pPr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задачи, используя уравнения прямых и кривых второго порядка на плоскости;</w:t>
            </w:r>
          </w:p>
          <w:p w:rsidR="00BE748C" w:rsidRDefault="00C36B24">
            <w:pPr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  <w:t>применять методы дифференциального и интегрального исчисления;</w:t>
            </w:r>
          </w:p>
          <w:p w:rsidR="00BE748C" w:rsidRDefault="00C36B24">
            <w:pPr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-4"/>
                <w:sz w:val="28"/>
                <w:szCs w:val="28"/>
              </w:rPr>
              <w:t xml:space="preserve">решать дифференциальные уравнения; </w:t>
            </w:r>
          </w:p>
          <w:p w:rsidR="00BE748C" w:rsidRDefault="00C36B24">
            <w:pPr>
              <w:numPr>
                <w:ilvl w:val="0"/>
                <w:numId w:val="1"/>
              </w:numPr>
              <w:spacing w:after="0" w:line="360" w:lineRule="auto"/>
              <w:ind w:left="14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пользоваться понятиями теории комплексных чисел;</w:t>
            </w:r>
          </w:p>
          <w:p w:rsidR="00BE748C" w:rsidRDefault="00C36B24">
            <w:pPr>
              <w:spacing w:after="0" w:line="360" w:lineRule="auto"/>
              <w:ind w:left="142" w:firstLine="42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знать:</w:t>
            </w:r>
          </w:p>
          <w:p w:rsidR="00BE748C" w:rsidRDefault="00C36B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14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математического анализа, линейной алгебры и аналитической геометрии;</w:t>
            </w:r>
          </w:p>
          <w:p w:rsidR="00BE748C" w:rsidRDefault="00C36B2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142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основы дифференциального и интегрального исчисления; </w:t>
            </w:r>
          </w:p>
          <w:p w:rsidR="00BE748C" w:rsidRDefault="00C36B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теории комплексных чисел</w:t>
            </w:r>
          </w:p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48C">
        <w:tc>
          <w:tcPr>
            <w:tcW w:w="3510" w:type="dxa"/>
          </w:tcPr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BE7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C36B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BE748C" w:rsidRDefault="00BE74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1. 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ЭЛЕМЕНТЫ ЛИНЕЙНОЙ АЛГЕБРЫ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1.1. </w:t>
            </w:r>
            <w:r>
              <w:rPr>
                <w:rStyle w:val="FontStyle43"/>
                <w:b w:val="0"/>
                <w:sz w:val="28"/>
                <w:szCs w:val="28"/>
              </w:rPr>
              <w:t>Матрицы и опр</w:t>
            </w:r>
            <w:r>
              <w:rPr>
                <w:rStyle w:val="FontStyle43"/>
                <w:b w:val="0"/>
                <w:sz w:val="28"/>
                <w:szCs w:val="28"/>
              </w:rPr>
              <w:t>еделители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1.2. Решение линейных уравнений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2. 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 xml:space="preserve">комплексные числа 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2.1. </w:t>
            </w:r>
            <w:r>
              <w:rPr>
                <w:rStyle w:val="FontStyle43"/>
                <w:b w:val="0"/>
                <w:sz w:val="28"/>
                <w:szCs w:val="28"/>
              </w:rPr>
              <w:t>Комплексные числа. Формы комплексных чисел</w:t>
            </w: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2.2 Действия над комплексными числами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3.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 xml:space="preserve"> Элементы аналитической геометрии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3.1.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Векторы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3.2.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Уравнения прямой на плоскости</w:t>
            </w:r>
            <w:proofErr w:type="gramEnd"/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3.3.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Кривые второго порядка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Раздел 4.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 xml:space="preserve"> Дифференциальное исчисление</w:t>
            </w:r>
          </w:p>
          <w:p w:rsidR="00BE748C" w:rsidRDefault="00C36B24">
            <w:pPr>
              <w:tabs>
                <w:tab w:val="left" w:pos="-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4.1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Предел функции</w:t>
            </w:r>
          </w:p>
          <w:p w:rsidR="00BE748C" w:rsidRDefault="00C36B24">
            <w:pPr>
              <w:pStyle w:val="Style20"/>
              <w:widowControl/>
              <w:spacing w:line="276" w:lineRule="auto"/>
              <w:jc w:val="left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4.2. </w:t>
            </w:r>
            <w:r>
              <w:rPr>
                <w:color w:val="000000"/>
                <w:sz w:val="28"/>
                <w:szCs w:val="28"/>
              </w:rPr>
              <w:t>Производная, дифференциал, правила дифференцирования</w:t>
            </w:r>
          </w:p>
          <w:p w:rsidR="00BE748C" w:rsidRDefault="00C36B24">
            <w:pPr>
              <w:pStyle w:val="Style20"/>
              <w:widowControl/>
              <w:spacing w:line="276" w:lineRule="auto"/>
              <w:jc w:val="left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Тема 4.3  Дифференциал. Приложение дифференциала</w:t>
            </w:r>
          </w:p>
          <w:p w:rsidR="00BE748C" w:rsidRDefault="00C36B24">
            <w:pPr>
              <w:pStyle w:val="Style20"/>
              <w:spacing w:line="276" w:lineRule="auto"/>
              <w:jc w:val="left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 xml:space="preserve">Тема 4.4 </w:t>
            </w:r>
            <w:r>
              <w:rPr>
                <w:color w:val="000000"/>
                <w:sz w:val="28"/>
                <w:szCs w:val="28"/>
              </w:rPr>
              <w:t>Применен</w:t>
            </w:r>
            <w:r>
              <w:rPr>
                <w:color w:val="000000"/>
                <w:sz w:val="28"/>
                <w:szCs w:val="28"/>
              </w:rPr>
              <w:t>ие производной</w:t>
            </w: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5</w:t>
            </w:r>
            <w:r>
              <w:rPr>
                <w:rStyle w:val="FontStyle44"/>
                <w:sz w:val="28"/>
                <w:szCs w:val="28"/>
              </w:rPr>
              <w:t>ИНТЕГРАЛЬНОЕ  ИСЧИСЛЕНИЕ</w:t>
            </w: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 5.1  Неопределенный интеграл</w:t>
            </w:r>
          </w:p>
          <w:p w:rsidR="00BE748C" w:rsidRDefault="00C36B24">
            <w:pPr>
              <w:pStyle w:val="Style20"/>
              <w:widowControl/>
              <w:spacing w:line="276" w:lineRule="auto"/>
              <w:jc w:val="left"/>
              <w:rPr>
                <w:color w:val="00000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 xml:space="preserve">Тема 5.2 </w:t>
            </w:r>
            <w:r>
              <w:rPr>
                <w:color w:val="000000"/>
                <w:sz w:val="28"/>
                <w:szCs w:val="28"/>
              </w:rPr>
              <w:t>Определенный интеграл</w:t>
            </w:r>
          </w:p>
          <w:p w:rsidR="00BE748C" w:rsidRDefault="00C36B24">
            <w:pPr>
              <w:pStyle w:val="Style20"/>
              <w:widowControl/>
              <w:spacing w:line="276" w:lineRule="auto"/>
              <w:jc w:val="left"/>
              <w:rPr>
                <w:color w:val="00000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Тема 5.3</w:t>
            </w:r>
            <w:r>
              <w:rPr>
                <w:color w:val="000000"/>
                <w:sz w:val="28"/>
                <w:szCs w:val="28"/>
              </w:rPr>
              <w:t xml:space="preserve">  Применение определённого интеграла</w:t>
            </w:r>
          </w:p>
          <w:p w:rsidR="00BE748C" w:rsidRDefault="00C36B24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6</w:t>
            </w: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 xml:space="preserve"> ДИФФЕРЕНЦИАЛЬНЫЕ  УРАВНЕНИЯ</w:t>
            </w:r>
          </w:p>
          <w:p w:rsidR="00BE748C" w:rsidRDefault="00C36B24">
            <w:pPr>
              <w:pStyle w:val="Style36"/>
              <w:widowControl/>
              <w:spacing w:line="276" w:lineRule="auto"/>
              <w:jc w:val="left"/>
              <w:rPr>
                <w:rStyle w:val="FontStyle43"/>
                <w:b w:val="0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 xml:space="preserve">Дифференциальные уравнения первого порядка и их </w:t>
            </w:r>
            <w:r>
              <w:rPr>
                <w:sz w:val="28"/>
                <w:szCs w:val="28"/>
              </w:rPr>
              <w:t>решения</w:t>
            </w:r>
          </w:p>
          <w:p w:rsidR="00BE748C" w:rsidRDefault="00C36B24">
            <w:pPr>
              <w:pStyle w:val="Style36"/>
              <w:widowControl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>Дифференциальные уравнения второго порядка с постоянными коэффициентами</w:t>
            </w:r>
          </w:p>
          <w:p w:rsidR="00BE748C" w:rsidRDefault="00BE748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48C">
        <w:tc>
          <w:tcPr>
            <w:tcW w:w="3510" w:type="dxa"/>
          </w:tcPr>
          <w:p w:rsidR="00BE748C" w:rsidRDefault="00BE748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C36B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еализация учебной дисциплины требует наличия учебного кабинета математических дисциплин. </w:t>
            </w: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Оборудование учебного кабинета:  комплект учебной мебели на учебную группу, учебная доска, проектор, учебные пособия, УМК по дисциплине. </w:t>
            </w:r>
          </w:p>
          <w:p w:rsidR="00BE748C" w:rsidRDefault="00C36B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426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компьютер, калькулятор,  сканер, принтер,  интерактивная доска, проектор.</w:t>
            </w:r>
          </w:p>
          <w:p w:rsidR="00BE748C" w:rsidRDefault="00BE748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</w:p>
          <w:p w:rsidR="00BE748C" w:rsidRDefault="00C36B2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709"/>
              <w:jc w:val="both"/>
              <w:outlineLvl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3.2. Информационное обеспечение обучения</w:t>
            </w:r>
          </w:p>
          <w:p w:rsidR="00BE748C" w:rsidRDefault="00C36B2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BE748C" w:rsidRDefault="00C36B24">
            <w:pPr>
              <w:pStyle w:val="a9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Афанасьев О.Н. Сборник задач по математике для техникумов на базе средней школы.  М.: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Наука,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253 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:rsidR="00BE748C" w:rsidRDefault="00C36B24">
            <w:pPr>
              <w:pStyle w:val="a9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Богомолов Н.В.,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Самойленко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П.И. Математика. Среднее профессиональное образование. М.: Дрофа, 20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- 312с. </w:t>
            </w:r>
          </w:p>
          <w:p w:rsidR="00BE748C" w:rsidRDefault="00C36B24">
            <w:pPr>
              <w:pStyle w:val="a9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Григорьев В.П. Элементы высшей математики. – М.: ОИЦ  «Академия», 20</w:t>
            </w:r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23</w:t>
            </w:r>
            <w:r>
              <w:rPr>
                <w:rFonts w:ascii="Times New Roman" w:eastAsia="Lucida Sans Unicode" w:hAnsi="Times New Roman"/>
                <w:b/>
                <w:color w:val="000000"/>
                <w:kern w:val="1"/>
                <w:sz w:val="28"/>
                <w:szCs w:val="28"/>
                <w:lang w:eastAsia="ar-SA"/>
              </w:rPr>
              <w:t>–</w:t>
            </w:r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 xml:space="preserve">260 </w:t>
            </w:r>
            <w:proofErr w:type="gramStart"/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.</w:t>
            </w:r>
          </w:p>
          <w:p w:rsidR="00BE748C" w:rsidRDefault="00C36B24">
            <w:pPr>
              <w:pStyle w:val="a9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Style w:val="a4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Григорьев В.П. Сборник задач по высшей математике: У</w:t>
            </w:r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чебное пособие для студентов учреждений СПО – М.: Издательский центр «Академия», 20</w:t>
            </w:r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23</w:t>
            </w:r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 xml:space="preserve"> – 160 </w:t>
            </w:r>
            <w:proofErr w:type="gramStart"/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с</w:t>
            </w:r>
            <w:proofErr w:type="gramEnd"/>
            <w:r>
              <w:rPr>
                <w:rFonts w:ascii="Times New Roman" w:eastAsia="Lucida Sans Unicode" w:hAnsi="Times New Roman"/>
                <w:color w:val="000000"/>
                <w:kern w:val="1"/>
                <w:sz w:val="28"/>
                <w:szCs w:val="28"/>
                <w:lang w:eastAsia="ar-SA"/>
              </w:rPr>
              <w:t>.</w:t>
            </w:r>
          </w:p>
          <w:p w:rsidR="00BE748C" w:rsidRDefault="00C36B24">
            <w:pPr>
              <w:pStyle w:val="a9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Шипачёв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В.С. Основы высшей математики. М.: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286с.</w:t>
            </w:r>
          </w:p>
          <w:p w:rsidR="00BE748C" w:rsidRDefault="00C36B24">
            <w:pPr>
              <w:pStyle w:val="a9"/>
              <w:numPr>
                <w:ilvl w:val="0"/>
                <w:numId w:val="3"/>
              </w:numPr>
              <w:spacing w:after="0" w:line="360" w:lineRule="auto"/>
              <w:ind w:left="0" w:firstLine="709"/>
              <w:jc w:val="both"/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Валуцэ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И.И.,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Дилигул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Г.Д. Математика для техникумов (на базе средней школы).- М.: Наука, 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22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575с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>Д</w:t>
            </w:r>
            <w:proofErr w:type="gramEnd"/>
            <w:r>
              <w:rPr>
                <w:rFonts w:asciiTheme="majorHAnsi" w:hAnsiTheme="majorHAnsi"/>
                <w:b/>
                <w:bCs/>
                <w:color w:val="000000"/>
                <w:sz w:val="28"/>
                <w:szCs w:val="28"/>
              </w:rPr>
              <w:t xml:space="preserve">ополнительные: </w:t>
            </w:r>
          </w:p>
          <w:p w:rsidR="00BE748C" w:rsidRDefault="00C36B24" w:rsidP="00C36B24">
            <w:pPr>
              <w:pStyle w:val="a6"/>
              <w:spacing w:before="0" w:after="0" w:line="360" w:lineRule="auto"/>
              <w:ind w:left="709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1.  Зельдович Я.Б. Высшая математика для начинающих. М.: 20</w:t>
            </w:r>
            <w:r>
              <w:rPr>
                <w:bCs/>
                <w:color w:val="000000"/>
                <w:sz w:val="28"/>
                <w:szCs w:val="28"/>
              </w:rPr>
              <w:t>21</w:t>
            </w: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 xml:space="preserve"> 310 с.2. Рублёв А.Н. Линейная алгебра. М.: Наука, 20</w:t>
            </w:r>
            <w:r>
              <w:rPr>
                <w:bCs/>
                <w:color w:val="000000"/>
                <w:sz w:val="28"/>
                <w:szCs w:val="28"/>
              </w:rPr>
              <w:t>22</w:t>
            </w: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 xml:space="preserve"> 305 с.3. Фаддеев Д.К.,  </w:t>
            </w:r>
            <w:proofErr w:type="spellStart"/>
            <w:r>
              <w:rPr>
                <w:bCs/>
                <w:color w:val="000000"/>
                <w:sz w:val="28"/>
                <w:szCs w:val="28"/>
              </w:rPr>
              <w:t>Соминский</w:t>
            </w:r>
            <w:proofErr w:type="spellEnd"/>
            <w:r>
              <w:rPr>
                <w:bCs/>
                <w:color w:val="000000"/>
                <w:sz w:val="28"/>
                <w:szCs w:val="28"/>
              </w:rPr>
              <w:t xml:space="preserve"> И.С.  Сборник задач по высшей алгебре. М.: Наука, 20</w:t>
            </w:r>
            <w:r>
              <w:rPr>
                <w:bCs/>
                <w:color w:val="000000"/>
                <w:sz w:val="28"/>
                <w:szCs w:val="28"/>
              </w:rPr>
              <w:t>22</w:t>
            </w:r>
            <w:r>
              <w:rPr>
                <w:b/>
                <w:bCs/>
                <w:color w:val="000000"/>
                <w:sz w:val="28"/>
                <w:szCs w:val="28"/>
              </w:rPr>
              <w:t>-</w:t>
            </w:r>
            <w:r>
              <w:rPr>
                <w:bCs/>
                <w:color w:val="000000"/>
                <w:sz w:val="28"/>
                <w:szCs w:val="28"/>
              </w:rPr>
              <w:t xml:space="preserve"> 415 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с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.</w:t>
            </w:r>
          </w:p>
          <w:p w:rsidR="00BE748C" w:rsidRDefault="00BE748C">
            <w:pPr>
              <w:pStyle w:val="a6"/>
              <w:spacing w:before="0" w:after="0"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  <w:p w:rsidR="00BE748C" w:rsidRDefault="00C36B24">
            <w:pPr>
              <w:pStyle w:val="a6"/>
              <w:spacing w:before="0" w:after="0" w:line="360" w:lineRule="auto"/>
              <w:ind w:firstLine="709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Интернет – ресурсы: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</w:t>
            </w:r>
            <w:r>
              <w:rPr>
                <w:bCs/>
                <w:sz w:val="28"/>
                <w:szCs w:val="28"/>
              </w:rPr>
              <w:t xml:space="preserve">зета «Математика» Издательского дома «Первое сентября» </w:t>
            </w:r>
            <w:hyperlink r:id="rId7" w:history="1">
              <w:r>
                <w:rPr>
                  <w:rStyle w:val="a3"/>
                  <w:bCs/>
                  <w:sz w:val="28"/>
                  <w:szCs w:val="28"/>
                </w:rPr>
                <w:t>http://mat.1september.ru</w:t>
              </w:r>
            </w:hyperlink>
            <w:r>
              <w:rPr>
                <w:bCs/>
                <w:sz w:val="28"/>
                <w:szCs w:val="28"/>
              </w:rPr>
              <w:t xml:space="preserve"> (дата обращения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Математика в Открытом колледже </w:t>
            </w:r>
            <w:hyperlink r:id="rId8" w:history="1">
              <w:r>
                <w:rPr>
                  <w:rStyle w:val="a3"/>
                  <w:bCs/>
                  <w:sz w:val="28"/>
                  <w:szCs w:val="28"/>
                </w:rPr>
                <w:t>http://www.mathematics.ru</w:t>
              </w:r>
            </w:hyperlink>
            <w:r>
              <w:rPr>
                <w:bCs/>
                <w:sz w:val="28"/>
                <w:szCs w:val="28"/>
              </w:rPr>
              <w:t xml:space="preserve">  (дата обращения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Math.ru</w:t>
            </w:r>
            <w:proofErr w:type="spellEnd"/>
            <w:r>
              <w:rPr>
                <w:bCs/>
                <w:sz w:val="28"/>
                <w:szCs w:val="28"/>
              </w:rPr>
              <w:t xml:space="preserve">: Математика и образование </w:t>
            </w:r>
            <w:proofErr w:type="spellStart"/>
            <w:r>
              <w:rPr>
                <w:bCs/>
                <w:sz w:val="28"/>
                <w:szCs w:val="28"/>
              </w:rPr>
              <w:t>htpp:\\www.math.ru</w:t>
            </w:r>
            <w:proofErr w:type="spellEnd"/>
            <w:r>
              <w:rPr>
                <w:bCs/>
                <w:sz w:val="28"/>
                <w:szCs w:val="28"/>
              </w:rPr>
              <w:t xml:space="preserve"> (дата обращения 04.04.202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Московский центр непрерывного математического образования  http:\\mccme.ru (дата обращения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Allmath.ru</w:t>
            </w:r>
            <w:proofErr w:type="spellEnd"/>
            <w:r>
              <w:rPr>
                <w:bCs/>
                <w:sz w:val="28"/>
                <w:szCs w:val="28"/>
              </w:rPr>
              <w:t xml:space="preserve">—вся математика в одном месте </w:t>
            </w:r>
            <w:r>
              <w:rPr>
                <w:bCs/>
                <w:sz w:val="28"/>
                <w:szCs w:val="28"/>
              </w:rPr>
              <w:t>http:\\www.allmath.ru (дата обращения. 04.03. 2022).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EqWorld</w:t>
            </w:r>
            <w:proofErr w:type="spellEnd"/>
            <w:r>
              <w:rPr>
                <w:bCs/>
                <w:sz w:val="28"/>
                <w:szCs w:val="28"/>
              </w:rPr>
              <w:t>: Мир математических уравнений http:\\eqworld.ipmnet.ru (дата обращения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). 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Exponenta.ru</w:t>
            </w:r>
            <w:proofErr w:type="spellEnd"/>
            <w:r>
              <w:rPr>
                <w:bCs/>
                <w:sz w:val="28"/>
                <w:szCs w:val="28"/>
              </w:rPr>
              <w:t>: образовательный математический сайт http:\\www.exponenta.ru (дата обращения 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Средн</w:t>
            </w:r>
            <w:r>
              <w:rPr>
                <w:bCs/>
                <w:sz w:val="28"/>
                <w:szCs w:val="28"/>
              </w:rPr>
              <w:t>яя математическая интернет-школа http:\\www.bymath.net (дата обращения 28.03.2022).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Геометрический портал </w:t>
            </w:r>
            <w:proofErr w:type="spellStart"/>
            <w:r>
              <w:rPr>
                <w:bCs/>
                <w:sz w:val="28"/>
                <w:szCs w:val="28"/>
              </w:rPr>
              <w:t>htpp:\\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hyperlink r:id="rId9" w:history="1">
              <w:r>
                <w:rPr>
                  <w:rStyle w:val="a3"/>
                  <w:bCs/>
                  <w:sz w:val="28"/>
                  <w:szCs w:val="28"/>
                </w:rPr>
                <w:t>www.neive.by.ru</w:t>
              </w:r>
            </w:hyperlink>
            <w:r>
              <w:rPr>
                <w:bCs/>
                <w:sz w:val="28"/>
                <w:szCs w:val="28"/>
              </w:rPr>
              <w:t xml:space="preserve"> (дата обращения.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Графики функций  </w:t>
            </w:r>
            <w:r>
              <w:rPr>
                <w:bCs/>
                <w:sz w:val="28"/>
                <w:szCs w:val="28"/>
              </w:rPr>
              <w:lastRenderedPageBreak/>
              <w:t>http:\\graphfunk.narod.ru (дата обращени</w:t>
            </w:r>
            <w:r>
              <w:rPr>
                <w:bCs/>
                <w:sz w:val="28"/>
                <w:szCs w:val="28"/>
              </w:rPr>
              <w:t>я.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Дидактические материалы по информатике и математике http:\\comp-science.narod.ru (дата обращения 06.04.202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Дискретная математика: алгоритмы </w:t>
            </w:r>
            <w:r>
              <w:rPr>
                <w:bCs/>
                <w:sz w:val="28"/>
                <w:szCs w:val="28"/>
                <w:lang w:val="en-US"/>
              </w:rPr>
              <w:t>http</w:t>
            </w:r>
            <w:r>
              <w:rPr>
                <w:bCs/>
                <w:sz w:val="28"/>
                <w:szCs w:val="28"/>
              </w:rPr>
              <w:t xml:space="preserve">:// </w:t>
            </w:r>
            <w:r>
              <w:rPr>
                <w:bCs/>
                <w:sz w:val="28"/>
                <w:szCs w:val="28"/>
                <w:lang w:val="en-US"/>
              </w:rPr>
              <w:t>rain</w:t>
            </w:r>
            <w:r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  <w:lang w:val="en-US"/>
              </w:rPr>
              <w:t>info</w:t>
            </w:r>
            <w:r>
              <w:rPr>
                <w:bCs/>
                <w:sz w:val="28"/>
                <w:szCs w:val="28"/>
              </w:rPr>
              <w:t>.</w:t>
            </w:r>
            <w:proofErr w:type="spellStart"/>
            <w:r>
              <w:rPr>
                <w:bCs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  <w:lang w:val="en-US"/>
              </w:rPr>
              <w:t>cat</w:t>
            </w:r>
            <w:r>
              <w:rPr>
                <w:bCs/>
                <w:sz w:val="28"/>
                <w:szCs w:val="28"/>
              </w:rPr>
              <w:t>/ (дата обращения.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ЕГЭ по математике: подготовка к </w:t>
            </w:r>
            <w:r>
              <w:rPr>
                <w:bCs/>
                <w:sz w:val="28"/>
                <w:szCs w:val="28"/>
              </w:rPr>
              <w:t>тестированию http:\\www.uztest.ru (дата обращения.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Задачи по геометрии: информационно-поисковая система http:\\zadachi.mccme.ru  (дата обращения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Задачник для подготовки к олимпиадам по математике http:\\tasks.ceemat.ru (дата обра</w:t>
            </w:r>
            <w:r>
              <w:rPr>
                <w:bCs/>
                <w:sz w:val="28"/>
                <w:szCs w:val="28"/>
              </w:rPr>
              <w:t>щения.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Занимательная </w:t>
            </w:r>
            <w:proofErr w:type="gramStart"/>
            <w:r>
              <w:rPr>
                <w:bCs/>
                <w:sz w:val="28"/>
                <w:szCs w:val="28"/>
              </w:rPr>
              <w:t>математика—школьникам</w:t>
            </w:r>
            <w:proofErr w:type="gramEnd"/>
            <w:r>
              <w:rPr>
                <w:bCs/>
                <w:sz w:val="28"/>
                <w:szCs w:val="28"/>
              </w:rPr>
              <w:t xml:space="preserve"> (олимпиады, игры, конкурсы по математике) http:\\math-on-line.com (дата обращения.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Интернет-проект «Задачи» http:\\www.problems.ru (дата обращения 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Математические этюды ht</w:t>
            </w:r>
            <w:r>
              <w:rPr>
                <w:bCs/>
                <w:sz w:val="28"/>
                <w:szCs w:val="28"/>
              </w:rPr>
              <w:t>tp:\\www.etudes.ru      (дата обращения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numPr>
                <w:ilvl w:val="0"/>
                <w:numId w:val="4"/>
              </w:numPr>
              <w:spacing w:before="0" w:beforeAutospacing="0" w:after="0" w:afterAutospacing="0" w:line="360" w:lineRule="auto"/>
              <w:ind w:left="0" w:firstLine="70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Математика </w:t>
            </w:r>
            <w:proofErr w:type="spellStart"/>
            <w:r>
              <w:rPr>
                <w:bCs/>
                <w:sz w:val="28"/>
                <w:szCs w:val="28"/>
              </w:rPr>
              <w:t>on-line</w:t>
            </w:r>
            <w:proofErr w:type="spellEnd"/>
            <w:r>
              <w:rPr>
                <w:bCs/>
                <w:sz w:val="28"/>
                <w:szCs w:val="28"/>
              </w:rPr>
              <w:t xml:space="preserve">: справочная информация в помощь студенту </w:t>
            </w:r>
            <w:r>
              <w:rPr>
                <w:bCs/>
                <w:sz w:val="28"/>
                <w:szCs w:val="28"/>
              </w:rPr>
              <w:lastRenderedPageBreak/>
              <w:t>http:\\www.mathem.h1.ru (дата обращения  28.0</w:t>
            </w:r>
            <w:r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. 202</w:t>
            </w:r>
            <w:r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).</w:t>
            </w:r>
          </w:p>
          <w:p w:rsidR="00BE748C" w:rsidRDefault="00C36B24">
            <w:pPr>
              <w:pStyle w:val="a6"/>
              <w:spacing w:before="0" w:beforeAutospacing="0" w:after="0" w:afterAutospacing="0"/>
              <w:ind w:left="709"/>
              <w:jc w:val="both"/>
              <w:rPr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  <w:r>
              <w:rPr>
                <w:b/>
                <w:caps/>
                <w:sz w:val="28"/>
                <w:szCs w:val="28"/>
              </w:rPr>
              <w:tab/>
            </w:r>
          </w:p>
        </w:tc>
      </w:tr>
      <w:tr w:rsidR="00BE748C">
        <w:tc>
          <w:tcPr>
            <w:tcW w:w="3510" w:type="dxa"/>
          </w:tcPr>
          <w:p w:rsidR="00BE748C" w:rsidRDefault="00C36B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6061" w:type="dxa"/>
          </w:tcPr>
          <w:p w:rsidR="00BE748C" w:rsidRDefault="00C36B24">
            <w:pPr>
              <w:numPr>
                <w:ilvl w:val="0"/>
                <w:numId w:val="5"/>
              </w:numPr>
              <w:shd w:val="clear" w:color="auto" w:fill="FFFFFF"/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BE748C" w:rsidRDefault="00C36B24">
            <w:pPr>
              <w:numPr>
                <w:ilvl w:val="0"/>
                <w:numId w:val="6"/>
              </w:numPr>
              <w:shd w:val="clear" w:color="auto" w:fill="FFFFFF"/>
              <w:spacing w:after="0" w:line="36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 </w:t>
            </w:r>
          </w:p>
          <w:p w:rsidR="00BE748C" w:rsidRDefault="00C36B24">
            <w:pPr>
              <w:tabs>
                <w:tab w:val="left" w:pos="2295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Вопросы для собеседования на практических  занятиях.</w:t>
            </w:r>
          </w:p>
          <w:p w:rsidR="00BE748C" w:rsidRDefault="00C36B24">
            <w:pPr>
              <w:tabs>
                <w:tab w:val="left" w:pos="2295"/>
              </w:tabs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Тематика рефератов, докладов, сообщений, презентаций.</w:t>
            </w:r>
          </w:p>
        </w:tc>
      </w:tr>
      <w:tr w:rsidR="00BE748C">
        <w:tc>
          <w:tcPr>
            <w:tcW w:w="3510" w:type="dxa"/>
          </w:tcPr>
          <w:p w:rsidR="00BE748C" w:rsidRDefault="00C36B2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E748C" w:rsidRDefault="00BE7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48C" w:rsidRDefault="00C36B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Дифференцированный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зачет</w:t>
            </w:r>
          </w:p>
        </w:tc>
      </w:tr>
    </w:tbl>
    <w:p w:rsidR="00BE748C" w:rsidRDefault="00BE7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E748C" w:rsidSect="00BE7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48C" w:rsidRDefault="00C36B24">
      <w:pPr>
        <w:spacing w:line="240" w:lineRule="auto"/>
      </w:pPr>
      <w:r>
        <w:separator/>
      </w:r>
    </w:p>
  </w:endnote>
  <w:endnote w:type="continuationSeparator" w:id="1">
    <w:p w:rsidR="00BE748C" w:rsidRDefault="00C36B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48C" w:rsidRDefault="00C36B24">
      <w:pPr>
        <w:spacing w:after="0"/>
      </w:pPr>
      <w:r>
        <w:separator/>
      </w:r>
    </w:p>
  </w:footnote>
  <w:footnote w:type="continuationSeparator" w:id="1">
    <w:p w:rsidR="00BE748C" w:rsidRDefault="00C36B2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37464"/>
    <w:multiLevelType w:val="multilevel"/>
    <w:tmpl w:val="10F374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EC1577"/>
    <w:multiLevelType w:val="multilevel"/>
    <w:tmpl w:val="21EC157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3477F7"/>
    <w:multiLevelType w:val="multilevel"/>
    <w:tmpl w:val="343477F7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E56CF"/>
    <w:multiLevelType w:val="multilevel"/>
    <w:tmpl w:val="3E5E56CF"/>
    <w:lvl w:ilvl="0">
      <w:start w:val="1"/>
      <w:numFmt w:val="bullet"/>
      <w:lvlText w:val=""/>
      <w:lvlJc w:val="left"/>
      <w:pPr>
        <w:ind w:left="101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4">
    <w:nsid w:val="44DF56C1"/>
    <w:multiLevelType w:val="multilevel"/>
    <w:tmpl w:val="44DF56C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612967"/>
    <w:multiLevelType w:val="multilevel"/>
    <w:tmpl w:val="4A61296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0F33"/>
    <w:rsid w:val="000331AB"/>
    <w:rsid w:val="0005079C"/>
    <w:rsid w:val="00051B64"/>
    <w:rsid w:val="000921CB"/>
    <w:rsid w:val="00101406"/>
    <w:rsid w:val="00113AE3"/>
    <w:rsid w:val="00137617"/>
    <w:rsid w:val="001817E6"/>
    <w:rsid w:val="00203611"/>
    <w:rsid w:val="002E7999"/>
    <w:rsid w:val="003024E4"/>
    <w:rsid w:val="003B6AB9"/>
    <w:rsid w:val="00422AF4"/>
    <w:rsid w:val="00430D68"/>
    <w:rsid w:val="00452CCE"/>
    <w:rsid w:val="00475873"/>
    <w:rsid w:val="004855B5"/>
    <w:rsid w:val="004D7C9C"/>
    <w:rsid w:val="0052622A"/>
    <w:rsid w:val="00586DD5"/>
    <w:rsid w:val="00590409"/>
    <w:rsid w:val="005D4334"/>
    <w:rsid w:val="006B64EB"/>
    <w:rsid w:val="007149B4"/>
    <w:rsid w:val="0072176C"/>
    <w:rsid w:val="00784F6B"/>
    <w:rsid w:val="007A7A8C"/>
    <w:rsid w:val="007D2B48"/>
    <w:rsid w:val="007D7DB8"/>
    <w:rsid w:val="00807E68"/>
    <w:rsid w:val="00827AE7"/>
    <w:rsid w:val="00843079"/>
    <w:rsid w:val="0085178F"/>
    <w:rsid w:val="008851F8"/>
    <w:rsid w:val="008936AF"/>
    <w:rsid w:val="008A75EE"/>
    <w:rsid w:val="008F159F"/>
    <w:rsid w:val="00956ECF"/>
    <w:rsid w:val="0098542C"/>
    <w:rsid w:val="0099425E"/>
    <w:rsid w:val="009A262D"/>
    <w:rsid w:val="00A21502"/>
    <w:rsid w:val="00A26D61"/>
    <w:rsid w:val="00A302FB"/>
    <w:rsid w:val="00A33544"/>
    <w:rsid w:val="00A61B35"/>
    <w:rsid w:val="00A641A9"/>
    <w:rsid w:val="00A80A57"/>
    <w:rsid w:val="00AE6A47"/>
    <w:rsid w:val="00B10F33"/>
    <w:rsid w:val="00B30CD3"/>
    <w:rsid w:val="00B35B71"/>
    <w:rsid w:val="00B732CC"/>
    <w:rsid w:val="00BC0B05"/>
    <w:rsid w:val="00BE1500"/>
    <w:rsid w:val="00BE748C"/>
    <w:rsid w:val="00BF38B9"/>
    <w:rsid w:val="00C25D4D"/>
    <w:rsid w:val="00C36B24"/>
    <w:rsid w:val="00CC2CAA"/>
    <w:rsid w:val="00CF1B53"/>
    <w:rsid w:val="00D00E87"/>
    <w:rsid w:val="00D47B49"/>
    <w:rsid w:val="00D5510A"/>
    <w:rsid w:val="00D85C68"/>
    <w:rsid w:val="00D97732"/>
    <w:rsid w:val="00E25C24"/>
    <w:rsid w:val="00E431BB"/>
    <w:rsid w:val="00E45CB9"/>
    <w:rsid w:val="00E62086"/>
    <w:rsid w:val="00E658E5"/>
    <w:rsid w:val="00EA4C67"/>
    <w:rsid w:val="00F442CE"/>
    <w:rsid w:val="00F5577B"/>
    <w:rsid w:val="00FC7E42"/>
    <w:rsid w:val="1A993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748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E748C"/>
    <w:rPr>
      <w:color w:val="0000FF"/>
      <w:u w:val="single"/>
    </w:rPr>
  </w:style>
  <w:style w:type="character" w:styleId="a4">
    <w:name w:val="Strong"/>
    <w:basedOn w:val="a0"/>
    <w:uiPriority w:val="22"/>
    <w:qFormat/>
    <w:rsid w:val="00BE748C"/>
    <w:rPr>
      <w:b/>
      <w:bCs/>
    </w:rPr>
  </w:style>
  <w:style w:type="paragraph" w:styleId="a5">
    <w:name w:val="List"/>
    <w:basedOn w:val="a"/>
    <w:qFormat/>
    <w:rsid w:val="00BE748C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nhideWhenUsed/>
    <w:rsid w:val="00BE7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semiHidden/>
    <w:unhideWhenUsed/>
    <w:rsid w:val="00BE748C"/>
    <w:pPr>
      <w:ind w:left="566" w:hanging="283"/>
      <w:contextualSpacing/>
    </w:pPr>
  </w:style>
  <w:style w:type="table" w:styleId="a7">
    <w:name w:val="Table Grid"/>
    <w:basedOn w:val="a1"/>
    <w:uiPriority w:val="59"/>
    <w:qFormat/>
    <w:rsid w:val="00BE748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Основной текст 21"/>
    <w:basedOn w:val="a"/>
    <w:qFormat/>
    <w:rsid w:val="00BE748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4">
    <w:name w:val="Основной текст4"/>
    <w:basedOn w:val="a0"/>
    <w:rsid w:val="00BE748C"/>
    <w:rPr>
      <w:rFonts w:ascii="Century Schoolbook" w:eastAsia="Century Schoolbook" w:hAnsi="Century Schoolbook" w:cs="Century Schoolbook"/>
      <w:spacing w:val="0"/>
      <w:sz w:val="19"/>
      <w:szCs w:val="19"/>
      <w:shd w:val="clear" w:color="auto" w:fill="FFFFFF"/>
    </w:rPr>
  </w:style>
  <w:style w:type="character" w:customStyle="1" w:styleId="a8">
    <w:name w:val="Основной текст + Полужирный"/>
    <w:basedOn w:val="a0"/>
    <w:rsid w:val="00BE748C"/>
    <w:rPr>
      <w:rFonts w:ascii="Century Schoolbook" w:eastAsia="Century Schoolbook" w:hAnsi="Century Schoolbook" w:cs="Century Schoolbook"/>
      <w:b/>
      <w:bCs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BE748C"/>
    <w:rPr>
      <w:rFonts w:ascii="Century Schoolbook" w:eastAsia="Century Schoolbook" w:hAnsi="Century Schoolbook" w:cs="Century Schoolbook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BE748C"/>
    <w:rPr>
      <w:rFonts w:ascii="Century Schoolbook" w:eastAsia="Century Schoolbook" w:hAnsi="Century Schoolbook" w:cs="Century Schoolbook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BE748C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BE748C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E748C"/>
    <w:pPr>
      <w:ind w:left="720"/>
      <w:contextualSpacing/>
    </w:pPr>
  </w:style>
  <w:style w:type="paragraph" w:customStyle="1" w:styleId="11">
    <w:name w:val="Обычный1"/>
    <w:rsid w:val="00BE748C"/>
    <w:pPr>
      <w:ind w:firstLine="567"/>
      <w:jc w:val="both"/>
    </w:pPr>
    <w:rPr>
      <w:rFonts w:ascii="Times New Roman" w:eastAsia="Times New Roman" w:hAnsi="Times New Roman" w:cs="Times New Roman"/>
      <w:sz w:val="28"/>
      <w:lang w:eastAsia="ko-KR"/>
    </w:rPr>
  </w:style>
  <w:style w:type="character" w:customStyle="1" w:styleId="FontStyle43">
    <w:name w:val="Font Style43"/>
    <w:uiPriority w:val="99"/>
    <w:rsid w:val="00BE748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BE74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12"/>
    <w:rsid w:val="00BE748C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a"/>
    <w:rsid w:val="00BE748C"/>
    <w:pPr>
      <w:shd w:val="clear" w:color="auto" w:fill="FFFFFF"/>
      <w:spacing w:after="5460" w:line="0" w:lineRule="atLeast"/>
      <w:ind w:hanging="380"/>
      <w:jc w:val="center"/>
    </w:pPr>
    <w:rPr>
      <w:sz w:val="27"/>
      <w:szCs w:val="27"/>
    </w:rPr>
  </w:style>
  <w:style w:type="character" w:customStyle="1" w:styleId="105pt">
    <w:name w:val="Основной текст + 10;5 pt"/>
    <w:basedOn w:val="aa"/>
    <w:rsid w:val="00BE748C"/>
    <w:rPr>
      <w:rFonts w:ascii="Times New Roman" w:eastAsia="Times New Roman" w:hAnsi="Times New Roman" w:cs="Times New Roman"/>
      <w:spacing w:val="0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BE7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-serp-url">
    <w:name w:val="b-serp-url"/>
    <w:basedOn w:val="a0"/>
    <w:rsid w:val="00BE748C"/>
  </w:style>
  <w:style w:type="character" w:customStyle="1" w:styleId="b-serp-urlitem">
    <w:name w:val="b-serp-url__item"/>
    <w:basedOn w:val="a0"/>
    <w:rsid w:val="00BE748C"/>
  </w:style>
  <w:style w:type="paragraph" w:customStyle="1" w:styleId="Style20">
    <w:name w:val="Style20"/>
    <w:basedOn w:val="a"/>
    <w:uiPriority w:val="99"/>
    <w:rsid w:val="00BE748C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uiPriority w:val="99"/>
    <w:rsid w:val="00BE748C"/>
    <w:rPr>
      <w:rFonts w:ascii="Times New Roman" w:hAnsi="Times New Roman" w:cs="Times New Roman"/>
      <w:sz w:val="26"/>
      <w:szCs w:val="26"/>
    </w:rPr>
  </w:style>
  <w:style w:type="paragraph" w:customStyle="1" w:styleId="Style24">
    <w:name w:val="Style24"/>
    <w:basedOn w:val="a"/>
    <w:uiPriority w:val="99"/>
    <w:rsid w:val="00BE748C"/>
    <w:pPr>
      <w:widowControl w:val="0"/>
      <w:autoSpaceDE w:val="0"/>
      <w:autoSpaceDN w:val="0"/>
      <w:adjustRightInd w:val="0"/>
      <w:spacing w:after="0" w:line="331" w:lineRule="exact"/>
      <w:ind w:firstLine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BE74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uiPriority w:val="1"/>
    <w:qFormat/>
    <w:rsid w:val="00BE748C"/>
    <w:rPr>
      <w:sz w:val="22"/>
      <w:szCs w:val="22"/>
    </w:rPr>
  </w:style>
  <w:style w:type="paragraph" w:customStyle="1" w:styleId="3">
    <w:name w:val="Основной текст3"/>
    <w:basedOn w:val="a"/>
    <w:rsid w:val="00BE748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ematic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at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neive.b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1105</Words>
  <Characters>6305</Characters>
  <Application>Microsoft Office Word</Application>
  <DocSecurity>0</DocSecurity>
  <Lines>52</Lines>
  <Paragraphs>14</Paragraphs>
  <ScaleCrop>false</ScaleCrop>
  <Company>Microsoft</Company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Людмила</cp:lastModifiedBy>
  <cp:revision>11</cp:revision>
  <dcterms:created xsi:type="dcterms:W3CDTF">2017-10-26T07:38:00Z</dcterms:created>
  <dcterms:modified xsi:type="dcterms:W3CDTF">2025-11-06T05:28:00Z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7976C49726C94EAE967F631046420D22_12</vt:lpwstr>
  </property>
</Properties>
</file>